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88" w:rsidRPr="00C52D62" w:rsidRDefault="00FC14BC" w:rsidP="000C0B88">
      <w:pPr>
        <w:spacing w:line="240" w:lineRule="auto"/>
        <w:jc w:val="right"/>
        <w:rPr>
          <w:b/>
        </w:rPr>
      </w:pPr>
      <w:r w:rsidRPr="00FC14BC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25pt;margin-top:8.9pt;width:46.15pt;height:50.4pt;z-index:251658240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8" DrawAspect="Content" ObjectID="_1705754068" r:id="rId9"/>
        </w:pict>
      </w:r>
    </w:p>
    <w:p w:rsidR="000C0B88" w:rsidRPr="00FA0BD4" w:rsidRDefault="000C0B88" w:rsidP="000C0B88">
      <w:pPr>
        <w:spacing w:line="240" w:lineRule="auto"/>
        <w:jc w:val="center"/>
        <w:rPr>
          <w:szCs w:val="20"/>
        </w:rPr>
      </w:pPr>
      <w:r w:rsidRPr="00FA0BD4">
        <w:rPr>
          <w:szCs w:val="20"/>
        </w:rPr>
        <w:t>ЧЕЛЯБИНСКАЯ    ОБЛАСТЬ</w:t>
      </w:r>
    </w:p>
    <w:p w:rsidR="000C0B88" w:rsidRPr="00FA0BD4" w:rsidRDefault="000C0B88" w:rsidP="000C0B88">
      <w:pPr>
        <w:spacing w:line="240" w:lineRule="auto"/>
        <w:jc w:val="center"/>
        <w:rPr>
          <w:sz w:val="4"/>
          <w:szCs w:val="20"/>
        </w:rPr>
      </w:pPr>
    </w:p>
    <w:p w:rsidR="000C0B88" w:rsidRPr="00FA0BD4" w:rsidRDefault="000C0B88" w:rsidP="000C0B88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0C0B88" w:rsidRPr="00FA0BD4" w:rsidRDefault="000C0B88" w:rsidP="000C0B88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0C0B88" w:rsidRPr="00FA0BD4" w:rsidRDefault="000C0B88" w:rsidP="000C0B88">
      <w:pPr>
        <w:pBdr>
          <w:bottom w:val="single" w:sz="12" w:space="1" w:color="auto"/>
        </w:pBdr>
        <w:spacing w:line="240" w:lineRule="auto"/>
        <w:jc w:val="center"/>
        <w:rPr>
          <w:b/>
          <w:sz w:val="20"/>
          <w:szCs w:val="20"/>
        </w:rPr>
      </w:pPr>
    </w:p>
    <w:p w:rsidR="000C0B88" w:rsidRPr="00FA0BD4" w:rsidRDefault="000C0B88" w:rsidP="000C0B88">
      <w:pPr>
        <w:spacing w:line="240" w:lineRule="auto"/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D006F7" w:rsidRPr="000C0B88" w:rsidRDefault="00D006F7" w:rsidP="003F6779">
      <w:pPr>
        <w:spacing w:line="240" w:lineRule="auto"/>
        <w:ind w:firstLine="567"/>
        <w:rPr>
          <w:b/>
          <w:sz w:val="20"/>
        </w:rPr>
      </w:pPr>
    </w:p>
    <w:p w:rsidR="00D006F7" w:rsidRPr="003F6779" w:rsidRDefault="001546E4" w:rsidP="001546E4">
      <w:pPr>
        <w:spacing w:line="240" w:lineRule="auto"/>
        <w:jc w:val="left"/>
      </w:pPr>
      <w:r>
        <w:rPr>
          <w:b/>
        </w:rPr>
        <w:t xml:space="preserve">№ </w:t>
      </w:r>
      <w:r w:rsidR="00D006F7" w:rsidRPr="003F6779">
        <w:rPr>
          <w:b/>
        </w:rPr>
        <w:t xml:space="preserve">  </w:t>
      </w:r>
      <w:r w:rsidR="001D7FE8">
        <w:rPr>
          <w:b/>
        </w:rPr>
        <w:t>3-ЗГО</w:t>
      </w:r>
      <w:r w:rsidR="00D006F7" w:rsidRPr="003F6779">
        <w:rPr>
          <w:b/>
        </w:rPr>
        <w:t xml:space="preserve">                 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</w:t>
      </w:r>
      <w:r w:rsidR="001D7FE8">
        <w:rPr>
          <w:b/>
        </w:rPr>
        <w:t xml:space="preserve">               от  07.02.</w:t>
      </w:r>
      <w:r w:rsidR="00D006F7" w:rsidRPr="003F6779">
        <w:rPr>
          <w:b/>
        </w:rPr>
        <w:t>2022</w:t>
      </w:r>
      <w:r>
        <w:rPr>
          <w:b/>
        </w:rPr>
        <w:t xml:space="preserve"> </w:t>
      </w:r>
      <w:r w:rsidR="00D006F7" w:rsidRPr="003F6779">
        <w:rPr>
          <w:b/>
        </w:rPr>
        <w:t>г.</w:t>
      </w:r>
    </w:p>
    <w:p w:rsidR="005A09B5" w:rsidRDefault="005A09B5" w:rsidP="003F6779">
      <w:pPr>
        <w:spacing w:line="240" w:lineRule="auto"/>
      </w:pPr>
    </w:p>
    <w:p w:rsidR="003F6779" w:rsidRPr="000C0B88" w:rsidRDefault="003F6779" w:rsidP="003F6779">
      <w:pPr>
        <w:spacing w:line="240" w:lineRule="auto"/>
      </w:pPr>
      <w:r w:rsidRPr="000C0B88">
        <w:t xml:space="preserve">О внесении изменений в решение Собрания депутатов </w:t>
      </w:r>
    </w:p>
    <w:p w:rsidR="003F6779" w:rsidRPr="000C0B88" w:rsidRDefault="003F6779" w:rsidP="003F6779">
      <w:pPr>
        <w:spacing w:line="240" w:lineRule="auto"/>
      </w:pPr>
      <w:r w:rsidRPr="000C0B88">
        <w:t>Златоустовског</w:t>
      </w:r>
      <w:r w:rsidR="001546E4">
        <w:t>о городского округа от 30.03.</w:t>
      </w:r>
      <w:r w:rsidRPr="000C0B88">
        <w:t>2016 г.</w:t>
      </w:r>
    </w:p>
    <w:p w:rsidR="001546E4" w:rsidRDefault="00473CA7" w:rsidP="003F6779">
      <w:pPr>
        <w:spacing w:line="240" w:lineRule="auto"/>
      </w:pPr>
      <w:r>
        <w:t>№</w:t>
      </w:r>
      <w:r w:rsidR="003F6779" w:rsidRPr="000C0B88">
        <w:t xml:space="preserve"> 10-ЗГО </w:t>
      </w:r>
      <w:r>
        <w:t>«</w:t>
      </w:r>
      <w:r w:rsidR="003F6779" w:rsidRPr="000C0B88">
        <w:t xml:space="preserve">Об утверждении Положения о представлении </w:t>
      </w:r>
    </w:p>
    <w:p w:rsidR="001546E4" w:rsidRDefault="003F6779" w:rsidP="003F6779">
      <w:pPr>
        <w:spacing w:line="240" w:lineRule="auto"/>
      </w:pPr>
      <w:r w:rsidRPr="000C0B88">
        <w:t xml:space="preserve">в Собрание депутатов Златоустовского городского округа </w:t>
      </w:r>
    </w:p>
    <w:p w:rsidR="001546E4" w:rsidRDefault="003F6779" w:rsidP="003F6779">
      <w:pPr>
        <w:spacing w:line="240" w:lineRule="auto"/>
      </w:pPr>
      <w:r w:rsidRPr="000C0B88">
        <w:t xml:space="preserve">сведений о доходах, об имуществе и обязательствах </w:t>
      </w:r>
    </w:p>
    <w:p w:rsidR="003F6779" w:rsidRPr="000C0B88" w:rsidRDefault="003F6779" w:rsidP="003F6779">
      <w:pPr>
        <w:spacing w:line="240" w:lineRule="auto"/>
      </w:pPr>
      <w:r w:rsidRPr="000C0B88">
        <w:t>имущественного характера, о расходах</w:t>
      </w:r>
      <w:r w:rsidR="00473CA7">
        <w:t>»</w:t>
      </w:r>
    </w:p>
    <w:p w:rsidR="003F6779" w:rsidRPr="000C0B88" w:rsidRDefault="003F6779" w:rsidP="003F6779">
      <w:pPr>
        <w:spacing w:line="240" w:lineRule="auto"/>
      </w:pPr>
    </w:p>
    <w:p w:rsidR="003F6779" w:rsidRPr="000C0B88" w:rsidRDefault="003F6779" w:rsidP="003F6779">
      <w:pPr>
        <w:pStyle w:val="af"/>
        <w:ind w:firstLine="567"/>
        <w:jc w:val="both"/>
        <w:rPr>
          <w:rFonts w:ascii="Times New Roman" w:hAnsi="Times New Roman" w:cs="Times New Roman"/>
        </w:rPr>
      </w:pPr>
      <w:proofErr w:type="gramStart"/>
      <w:r w:rsidRPr="000C0B88">
        <w:rPr>
          <w:rFonts w:ascii="Times New Roman" w:hAnsi="Times New Roman" w:cs="Times New Roman"/>
        </w:rPr>
        <w:t xml:space="preserve">В соответствии с федеральными законами от 25.12.2008 г. № 273-ФЗ «О противодействии коррупции», от 03.12.2012 г. </w:t>
      </w:r>
      <w:r w:rsidR="00473CA7">
        <w:rPr>
          <w:rFonts w:ascii="Times New Roman" w:hAnsi="Times New Roman" w:cs="Times New Roman"/>
        </w:rPr>
        <w:t>№</w:t>
      </w:r>
      <w:r w:rsidRPr="000C0B88">
        <w:rPr>
          <w:rFonts w:ascii="Times New Roman" w:hAnsi="Times New Roman" w:cs="Times New Roman"/>
        </w:rPr>
        <w:t xml:space="preserve"> 230-ФЗ </w:t>
      </w:r>
      <w:r w:rsidR="00473CA7">
        <w:rPr>
          <w:rFonts w:ascii="Times New Roman" w:hAnsi="Times New Roman" w:cs="Times New Roman"/>
        </w:rPr>
        <w:t>«</w:t>
      </w:r>
      <w:r w:rsidRPr="000C0B88">
        <w:rPr>
          <w:rFonts w:ascii="Times New Roman" w:hAnsi="Times New Roman" w:cs="Times New Roman"/>
        </w:rPr>
        <w:t>О контроле за соответствием расходов лиц, замещающих государственные д</w:t>
      </w:r>
      <w:r w:rsidR="00473CA7">
        <w:rPr>
          <w:rFonts w:ascii="Times New Roman" w:hAnsi="Times New Roman" w:cs="Times New Roman"/>
        </w:rPr>
        <w:t>олжности, и иных лиц их доходам»</w:t>
      </w:r>
      <w:r w:rsidRPr="000C0B88">
        <w:rPr>
          <w:rFonts w:ascii="Times New Roman" w:hAnsi="Times New Roman" w:cs="Times New Roman"/>
        </w:rPr>
        <w:t xml:space="preserve">, от 06.10.2003 г. </w:t>
      </w:r>
      <w:r w:rsidR="00473CA7">
        <w:rPr>
          <w:rFonts w:ascii="Times New Roman" w:hAnsi="Times New Roman" w:cs="Times New Roman"/>
        </w:rPr>
        <w:t>№</w:t>
      </w:r>
      <w:r w:rsidRPr="000C0B88">
        <w:rPr>
          <w:rFonts w:ascii="Times New Roman" w:hAnsi="Times New Roman" w:cs="Times New Roman"/>
        </w:rPr>
        <w:t xml:space="preserve"> 131-ФЗ </w:t>
      </w:r>
      <w:r w:rsidR="00473CA7">
        <w:rPr>
          <w:rFonts w:ascii="Times New Roman" w:hAnsi="Times New Roman" w:cs="Times New Roman"/>
        </w:rPr>
        <w:t>«</w:t>
      </w:r>
      <w:r w:rsidRPr="000C0B88">
        <w:rPr>
          <w:rFonts w:ascii="Times New Roman" w:hAnsi="Times New Roman" w:cs="Times New Roman"/>
        </w:rPr>
        <w:t>Об общих принципах организации местного самоуп</w:t>
      </w:r>
      <w:r w:rsidR="00473CA7">
        <w:rPr>
          <w:rFonts w:ascii="Times New Roman" w:hAnsi="Times New Roman" w:cs="Times New Roman"/>
        </w:rPr>
        <w:t>равления в Российской Федерации»</w:t>
      </w:r>
      <w:r w:rsidRPr="000C0B88">
        <w:rPr>
          <w:rFonts w:ascii="Times New Roman" w:hAnsi="Times New Roman" w:cs="Times New Roman"/>
        </w:rPr>
        <w:t>, руко</w:t>
      </w:r>
      <w:r w:rsidR="00164A81">
        <w:rPr>
          <w:rFonts w:ascii="Times New Roman" w:hAnsi="Times New Roman" w:cs="Times New Roman"/>
        </w:rPr>
        <w:t>водствуясь Указом Президента 10.12.</w:t>
      </w:r>
      <w:r w:rsidRPr="000C0B88">
        <w:rPr>
          <w:rFonts w:ascii="Times New Roman" w:hAnsi="Times New Roman" w:cs="Times New Roman"/>
        </w:rPr>
        <w:t xml:space="preserve">2020 г. </w:t>
      </w:r>
      <w:r w:rsidR="00473CA7">
        <w:rPr>
          <w:rFonts w:ascii="Times New Roman" w:hAnsi="Times New Roman" w:cs="Times New Roman"/>
        </w:rPr>
        <w:t>№</w:t>
      </w:r>
      <w:r w:rsidRPr="000C0B88">
        <w:rPr>
          <w:rFonts w:ascii="Times New Roman" w:hAnsi="Times New Roman" w:cs="Times New Roman"/>
        </w:rPr>
        <w:t xml:space="preserve"> 778 </w:t>
      </w:r>
      <w:r w:rsidR="00473CA7">
        <w:rPr>
          <w:rFonts w:ascii="Times New Roman" w:hAnsi="Times New Roman" w:cs="Times New Roman"/>
        </w:rPr>
        <w:t>«</w:t>
      </w:r>
      <w:r w:rsidRPr="000C0B88">
        <w:rPr>
          <w:rFonts w:ascii="Times New Roman" w:hAnsi="Times New Roman" w:cs="Times New Roman"/>
        </w:rPr>
        <w:t xml:space="preserve">О мерах по реализации отдельных положений Федерального закона </w:t>
      </w:r>
      <w:r w:rsidR="00473CA7">
        <w:rPr>
          <w:rFonts w:ascii="Times New Roman" w:hAnsi="Times New Roman" w:cs="Times New Roman"/>
        </w:rPr>
        <w:t>«</w:t>
      </w:r>
      <w:r w:rsidRPr="000C0B88">
        <w:rPr>
          <w:rFonts w:ascii="Times New Roman" w:hAnsi="Times New Roman" w:cs="Times New Roman"/>
        </w:rPr>
        <w:t>О цифровых финансовых</w:t>
      </w:r>
      <w:proofErr w:type="gramEnd"/>
      <w:r w:rsidRPr="000C0B88">
        <w:rPr>
          <w:rFonts w:ascii="Times New Roman" w:hAnsi="Times New Roman" w:cs="Times New Roman"/>
        </w:rPr>
        <w:t xml:space="preserve"> </w:t>
      </w:r>
      <w:proofErr w:type="gramStart"/>
      <w:r w:rsidRPr="000C0B88">
        <w:rPr>
          <w:rFonts w:ascii="Times New Roman" w:hAnsi="Times New Roman" w:cs="Times New Roman"/>
        </w:rPr>
        <w:t>активах</w:t>
      </w:r>
      <w:proofErr w:type="gramEnd"/>
      <w:r w:rsidRPr="000C0B88">
        <w:rPr>
          <w:rFonts w:ascii="Times New Roman" w:hAnsi="Times New Roman" w:cs="Times New Roman"/>
        </w:rPr>
        <w:t>, цифровой валюте и о внесении изменений в отдельные законодательные акты Российской Федерации</w:t>
      </w:r>
      <w:r w:rsidR="00473CA7">
        <w:rPr>
          <w:rFonts w:ascii="Times New Roman" w:hAnsi="Times New Roman" w:cs="Times New Roman"/>
        </w:rPr>
        <w:t>»</w:t>
      </w:r>
      <w:r w:rsidRPr="000C0B88">
        <w:rPr>
          <w:rFonts w:ascii="Times New Roman" w:hAnsi="Times New Roman" w:cs="Times New Roman"/>
        </w:rPr>
        <w:t xml:space="preserve">, Уставом Златоустовского городского округа, </w:t>
      </w:r>
    </w:p>
    <w:p w:rsidR="003F6779" w:rsidRDefault="003F6779" w:rsidP="003F6779">
      <w:pPr>
        <w:spacing w:line="240" w:lineRule="auto"/>
      </w:pPr>
      <w:r w:rsidRPr="000C0B88">
        <w:t>Собрание депутатов Златоустовского городского округа РЕШАЕТ:</w:t>
      </w:r>
    </w:p>
    <w:p w:rsidR="001546E4" w:rsidRPr="000C0B88" w:rsidRDefault="001546E4" w:rsidP="003F6779">
      <w:pPr>
        <w:spacing w:line="240" w:lineRule="auto"/>
      </w:pPr>
    </w:p>
    <w:p w:rsidR="003F6779" w:rsidRPr="000C0B88" w:rsidRDefault="003F6779" w:rsidP="003F6779">
      <w:pPr>
        <w:pStyle w:val="af"/>
        <w:ind w:firstLine="567"/>
        <w:jc w:val="both"/>
        <w:rPr>
          <w:rFonts w:ascii="Times New Roman" w:hAnsi="Times New Roman" w:cs="Times New Roman"/>
        </w:rPr>
      </w:pPr>
      <w:r w:rsidRPr="000C0B88">
        <w:rPr>
          <w:rFonts w:ascii="Times New Roman" w:hAnsi="Times New Roman" w:cs="Times New Roman"/>
        </w:rPr>
        <w:t xml:space="preserve">1. </w:t>
      </w:r>
      <w:proofErr w:type="gramStart"/>
      <w:r w:rsidRPr="000C0B88">
        <w:rPr>
          <w:rFonts w:ascii="Times New Roman" w:hAnsi="Times New Roman" w:cs="Times New Roman"/>
        </w:rPr>
        <w:t xml:space="preserve">Внести в решение Собрания депутатов Златоустовского городского округа </w:t>
      </w:r>
      <w:r w:rsidR="001546E4">
        <w:rPr>
          <w:rFonts w:ascii="Times New Roman" w:hAnsi="Times New Roman" w:cs="Times New Roman"/>
        </w:rPr>
        <w:t>от 30.03.</w:t>
      </w:r>
      <w:r w:rsidRPr="000C0B88">
        <w:rPr>
          <w:rFonts w:ascii="Times New Roman" w:hAnsi="Times New Roman" w:cs="Times New Roman"/>
        </w:rPr>
        <w:t xml:space="preserve">2016 г. </w:t>
      </w:r>
      <w:r w:rsidR="00473CA7">
        <w:rPr>
          <w:rFonts w:ascii="Times New Roman" w:hAnsi="Times New Roman" w:cs="Times New Roman"/>
        </w:rPr>
        <w:t>№</w:t>
      </w:r>
      <w:r w:rsidRPr="000C0B88">
        <w:rPr>
          <w:rFonts w:ascii="Times New Roman" w:hAnsi="Times New Roman" w:cs="Times New Roman"/>
        </w:rPr>
        <w:t xml:space="preserve"> 10-ЗГО </w:t>
      </w:r>
      <w:r w:rsidR="00473CA7">
        <w:rPr>
          <w:rFonts w:ascii="Times New Roman" w:hAnsi="Times New Roman" w:cs="Times New Roman"/>
        </w:rPr>
        <w:t>«</w:t>
      </w:r>
      <w:r w:rsidRPr="000C0B88">
        <w:rPr>
          <w:rFonts w:ascii="Times New Roman" w:hAnsi="Times New Roman" w:cs="Times New Roman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473CA7">
        <w:rPr>
          <w:rFonts w:ascii="Times New Roman" w:hAnsi="Times New Roman" w:cs="Times New Roman"/>
        </w:rPr>
        <w:t>»</w:t>
      </w:r>
      <w:r w:rsidRPr="000C0B88">
        <w:rPr>
          <w:rFonts w:ascii="Times New Roman" w:hAnsi="Times New Roman" w:cs="Times New Roman"/>
        </w:rPr>
        <w:t xml:space="preserve"> (в редакции решений </w:t>
      </w:r>
      <w:hyperlink r:id="rId10" w:history="1">
        <w:r w:rsidRPr="000C0B88">
          <w:rPr>
            <w:rFonts w:ascii="Times New Roman" w:hAnsi="Times New Roman" w:cs="Times New Roman"/>
          </w:rPr>
          <w:t xml:space="preserve">: </w:t>
        </w:r>
        <w:r w:rsidR="003B7C98">
          <w:rPr>
            <w:rFonts w:ascii="Times New Roman" w:hAnsi="Times New Roman" w:cs="Times New Roman"/>
          </w:rPr>
          <w:t xml:space="preserve">от </w:t>
        </w:r>
        <w:r w:rsidRPr="000C0B88">
          <w:rPr>
            <w:rFonts w:ascii="Times New Roman" w:hAnsi="Times New Roman" w:cs="Times New Roman"/>
          </w:rPr>
          <w:t xml:space="preserve">22.02.2017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11-ЗГО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1" w:history="1">
        <w:r w:rsidRPr="000C0B88">
          <w:rPr>
            <w:rFonts w:ascii="Times New Roman" w:hAnsi="Times New Roman" w:cs="Times New Roman"/>
          </w:rPr>
          <w:t xml:space="preserve">от 03.07.2017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39-ЗГО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2" w:history="1">
        <w:r w:rsidRPr="000C0B88">
          <w:rPr>
            <w:rFonts w:ascii="Times New Roman" w:hAnsi="Times New Roman" w:cs="Times New Roman"/>
          </w:rPr>
          <w:t xml:space="preserve">от 01.09.2017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48-ЗГО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3" w:history="1">
        <w:r w:rsidRPr="000C0B88">
          <w:rPr>
            <w:rFonts w:ascii="Times New Roman" w:hAnsi="Times New Roman" w:cs="Times New Roman"/>
          </w:rPr>
          <w:t xml:space="preserve">от 01.09.2017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52-ЗГО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4" w:history="1">
        <w:r w:rsidRPr="000C0B88">
          <w:rPr>
            <w:rFonts w:ascii="Times New Roman" w:hAnsi="Times New Roman" w:cs="Times New Roman"/>
          </w:rPr>
          <w:t xml:space="preserve">от 04.10.2017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56-ЗГО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5" w:history="1">
        <w:r w:rsidRPr="000C0B88">
          <w:rPr>
            <w:rFonts w:ascii="Times New Roman" w:hAnsi="Times New Roman" w:cs="Times New Roman"/>
          </w:rPr>
          <w:t>от 31.10.2017 г</w:t>
        </w:r>
        <w:proofErr w:type="gramEnd"/>
        <w:r w:rsidRPr="000C0B88">
          <w:rPr>
            <w:rFonts w:ascii="Times New Roman" w:hAnsi="Times New Roman" w:cs="Times New Roman"/>
          </w:rPr>
          <w:t xml:space="preserve">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</w:t>
        </w:r>
        <w:proofErr w:type="gramStart"/>
        <w:r w:rsidRPr="000C0B88">
          <w:rPr>
            <w:rFonts w:ascii="Times New Roman" w:hAnsi="Times New Roman" w:cs="Times New Roman"/>
          </w:rPr>
          <w:t>75-ЗГО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6" w:history="1">
        <w:r w:rsidRPr="000C0B88">
          <w:rPr>
            <w:rFonts w:ascii="Times New Roman" w:hAnsi="Times New Roman" w:cs="Times New Roman"/>
          </w:rPr>
          <w:t xml:space="preserve">от 02.03.2018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11-ЗГО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7" w:history="1">
        <w:r w:rsidRPr="000C0B88">
          <w:rPr>
            <w:rFonts w:ascii="Times New Roman" w:hAnsi="Times New Roman" w:cs="Times New Roman"/>
          </w:rPr>
          <w:t xml:space="preserve">от 31.10.2018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82-ЗГО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8" w:history="1">
        <w:r w:rsidRPr="000C0B88">
          <w:rPr>
            <w:rFonts w:ascii="Times New Roman" w:hAnsi="Times New Roman" w:cs="Times New Roman"/>
          </w:rPr>
          <w:t xml:space="preserve">от 05.12.2018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98-ЗГО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19" w:history="1">
        <w:r w:rsidRPr="000C0B88">
          <w:rPr>
            <w:rFonts w:ascii="Times New Roman" w:hAnsi="Times New Roman" w:cs="Times New Roman"/>
          </w:rPr>
          <w:t xml:space="preserve">от 02.09.2019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37-ЗГО</w:t>
        </w:r>
      </w:hyperlink>
      <w:r w:rsidRPr="000C0B88">
        <w:rPr>
          <w:rFonts w:ascii="Times New Roman" w:hAnsi="Times New Roman" w:cs="Times New Roman"/>
        </w:rPr>
        <w:t xml:space="preserve">, </w:t>
      </w:r>
      <w:hyperlink r:id="rId20" w:history="1">
        <w:r w:rsidRPr="000C0B88">
          <w:rPr>
            <w:rFonts w:ascii="Times New Roman" w:hAnsi="Times New Roman" w:cs="Times New Roman"/>
          </w:rPr>
          <w:t xml:space="preserve">от 26.12.2019 г. </w:t>
        </w:r>
        <w:r w:rsidR="00473CA7">
          <w:rPr>
            <w:rFonts w:ascii="Times New Roman" w:hAnsi="Times New Roman" w:cs="Times New Roman"/>
          </w:rPr>
          <w:t>№</w:t>
        </w:r>
        <w:r w:rsidRPr="000C0B88">
          <w:rPr>
            <w:rFonts w:ascii="Times New Roman" w:hAnsi="Times New Roman" w:cs="Times New Roman"/>
          </w:rPr>
          <w:t> 88-ЗГО</w:t>
        </w:r>
      </w:hyperlink>
      <w:r w:rsidR="00FF3CA9">
        <w:rPr>
          <w:rFonts w:ascii="Times New Roman" w:hAnsi="Times New Roman" w:cs="Times New Roman"/>
        </w:rPr>
        <w:t xml:space="preserve">, от 06.02.2020 г. </w:t>
      </w:r>
      <w:r w:rsidRPr="000C0B88">
        <w:rPr>
          <w:rFonts w:ascii="Times New Roman" w:hAnsi="Times New Roman" w:cs="Times New Roman"/>
        </w:rPr>
        <w:t>№ 2-ЗГО, от 28</w:t>
      </w:r>
      <w:r w:rsidR="005A09B5">
        <w:rPr>
          <w:rFonts w:ascii="Times New Roman" w:hAnsi="Times New Roman" w:cs="Times New Roman"/>
        </w:rPr>
        <w:t>.06.2021 г. № 27-ЗГО, от 08.11.</w:t>
      </w:r>
      <w:r w:rsidRPr="000C0B88">
        <w:rPr>
          <w:rFonts w:ascii="Times New Roman" w:hAnsi="Times New Roman" w:cs="Times New Roman"/>
        </w:rPr>
        <w:t xml:space="preserve">2021 г. </w:t>
      </w:r>
      <w:r w:rsidR="00473CA7">
        <w:rPr>
          <w:rFonts w:ascii="Times New Roman" w:hAnsi="Times New Roman" w:cs="Times New Roman"/>
        </w:rPr>
        <w:t>№</w:t>
      </w:r>
      <w:r w:rsidRPr="000C0B88">
        <w:rPr>
          <w:rFonts w:ascii="Times New Roman" w:hAnsi="Times New Roman" w:cs="Times New Roman"/>
        </w:rPr>
        <w:t> 49-ЗГО) изменения согласно приложению.</w:t>
      </w:r>
      <w:proofErr w:type="gramEnd"/>
    </w:p>
    <w:p w:rsidR="003F6779" w:rsidRPr="000C0B88" w:rsidRDefault="003F6779" w:rsidP="003F6779">
      <w:pPr>
        <w:pStyle w:val="a8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67"/>
      </w:pPr>
      <w:r w:rsidRPr="000C0B88"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473CA7">
        <w:t>«</w:t>
      </w:r>
      <w:r w:rsidRPr="000C0B88">
        <w:t>Интернет</w:t>
      </w:r>
      <w:r w:rsidR="00473CA7">
        <w:t>»</w:t>
      </w:r>
      <w:r w:rsidRPr="000C0B88">
        <w:t>.</w:t>
      </w:r>
    </w:p>
    <w:p w:rsidR="003F6779" w:rsidRPr="000C0B88" w:rsidRDefault="003F6779" w:rsidP="006934A0">
      <w:pPr>
        <w:pStyle w:val="a8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67"/>
      </w:pPr>
      <w:r w:rsidRPr="000C0B88">
        <w:t>Контроль выполнения настоящего решения возложить на комиссию по местному самоуправлению.</w:t>
      </w:r>
    </w:p>
    <w:p w:rsidR="003F6779" w:rsidRPr="000C0B88" w:rsidRDefault="003F6779" w:rsidP="003F6779">
      <w:pPr>
        <w:pStyle w:val="a8"/>
        <w:autoSpaceDE w:val="0"/>
        <w:autoSpaceDN w:val="0"/>
        <w:adjustRightInd w:val="0"/>
        <w:spacing w:line="240" w:lineRule="auto"/>
      </w:pPr>
    </w:p>
    <w:p w:rsidR="003F6779" w:rsidRPr="000C0B88" w:rsidRDefault="005A09B5" w:rsidP="003F6779">
      <w:pPr>
        <w:autoSpaceDE w:val="0"/>
        <w:autoSpaceDN w:val="0"/>
        <w:adjustRightInd w:val="0"/>
        <w:spacing w:line="240" w:lineRule="auto"/>
      </w:pPr>
      <w:r>
        <w:t>Заместитель председателя</w:t>
      </w:r>
      <w:r w:rsidR="003F6779" w:rsidRPr="000C0B88">
        <w:t xml:space="preserve"> Собрания депутатов</w:t>
      </w:r>
    </w:p>
    <w:p w:rsidR="003F6779" w:rsidRPr="000C0B88" w:rsidRDefault="003F6779" w:rsidP="00473CA7">
      <w:pPr>
        <w:tabs>
          <w:tab w:val="left" w:pos="8670"/>
        </w:tabs>
        <w:autoSpaceDE w:val="0"/>
        <w:autoSpaceDN w:val="0"/>
        <w:adjustRightInd w:val="0"/>
        <w:spacing w:line="240" w:lineRule="auto"/>
      </w:pPr>
      <w:r w:rsidRPr="000C0B88">
        <w:t xml:space="preserve">Златоустовского городского округа                                             </w:t>
      </w:r>
      <w:r w:rsidR="003B7C98">
        <w:t xml:space="preserve">                            </w:t>
      </w:r>
      <w:r w:rsidR="005A09B5">
        <w:t>М.С. Сафиев</w:t>
      </w:r>
    </w:p>
    <w:p w:rsidR="003F6779" w:rsidRPr="000C0B88" w:rsidRDefault="003F6779" w:rsidP="003F6779">
      <w:pPr>
        <w:spacing w:line="240" w:lineRule="auto"/>
        <w:ind w:firstLine="5245"/>
      </w:pPr>
      <w:r w:rsidRPr="000C0B88">
        <w:t xml:space="preserve">     </w:t>
      </w:r>
    </w:p>
    <w:p w:rsidR="003F6779" w:rsidRPr="000C0B88" w:rsidRDefault="003F6779" w:rsidP="003F6779">
      <w:pPr>
        <w:spacing w:line="240" w:lineRule="auto"/>
        <w:ind w:firstLine="567"/>
        <w:rPr>
          <w:rFonts w:eastAsia="Calibri"/>
        </w:rPr>
      </w:pPr>
    </w:p>
    <w:p w:rsidR="006934A0" w:rsidRDefault="006934A0" w:rsidP="003F6779">
      <w:pPr>
        <w:spacing w:line="240" w:lineRule="auto"/>
        <w:ind w:firstLine="567"/>
        <w:rPr>
          <w:rFonts w:eastAsia="Calibri"/>
        </w:rPr>
      </w:pPr>
    </w:p>
    <w:p w:rsidR="003F6779" w:rsidRPr="000C0B88" w:rsidRDefault="003F6779" w:rsidP="006934A0">
      <w:pPr>
        <w:spacing w:line="240" w:lineRule="auto"/>
        <w:ind w:firstLine="5670"/>
      </w:pPr>
      <w:r w:rsidRPr="000C0B88">
        <w:lastRenderedPageBreak/>
        <w:t xml:space="preserve">Приложение </w:t>
      </w:r>
    </w:p>
    <w:p w:rsidR="003F6779" w:rsidRPr="000C0B88" w:rsidRDefault="003F6779" w:rsidP="003F6779">
      <w:pPr>
        <w:spacing w:line="240" w:lineRule="auto"/>
        <w:ind w:firstLine="5245"/>
      </w:pPr>
      <w:r w:rsidRPr="000C0B88">
        <w:t xml:space="preserve">       к решению Собрания депутатов</w:t>
      </w:r>
    </w:p>
    <w:p w:rsidR="003F6779" w:rsidRPr="000C0B88" w:rsidRDefault="003F6779" w:rsidP="003F6779">
      <w:pPr>
        <w:spacing w:line="240" w:lineRule="auto"/>
        <w:ind w:firstLine="5245"/>
      </w:pPr>
      <w:r w:rsidRPr="000C0B88">
        <w:t xml:space="preserve">      </w:t>
      </w:r>
      <w:r w:rsidR="001546E4">
        <w:t xml:space="preserve"> </w:t>
      </w:r>
      <w:r w:rsidRPr="000C0B88">
        <w:t>Златоустовского городского округа</w:t>
      </w:r>
    </w:p>
    <w:p w:rsidR="003F6779" w:rsidRPr="000C0B88" w:rsidRDefault="001546E4" w:rsidP="003F6779">
      <w:pPr>
        <w:spacing w:line="240" w:lineRule="auto"/>
        <w:ind w:firstLine="5245"/>
      </w:pPr>
      <w:r>
        <w:t xml:space="preserve"> </w:t>
      </w:r>
      <w:r w:rsidR="001D7FE8">
        <w:t xml:space="preserve">      от   07.02.</w:t>
      </w:r>
      <w:r w:rsidR="003F6779" w:rsidRPr="000C0B88">
        <w:t>202</w:t>
      </w:r>
      <w:r w:rsidR="00473CA7">
        <w:t>2</w:t>
      </w:r>
      <w:r>
        <w:t xml:space="preserve"> г. №</w:t>
      </w:r>
      <w:r w:rsidR="001D7FE8">
        <w:t xml:space="preserve"> 3-ЗГО</w:t>
      </w:r>
    </w:p>
    <w:p w:rsidR="003F6779" w:rsidRPr="000C0B88" w:rsidRDefault="003F6779" w:rsidP="003F6779">
      <w:pPr>
        <w:spacing w:line="240" w:lineRule="auto"/>
        <w:ind w:firstLine="5245"/>
      </w:pPr>
    </w:p>
    <w:p w:rsidR="003F6779" w:rsidRPr="000C0B88" w:rsidRDefault="003F6779" w:rsidP="003F6779">
      <w:pPr>
        <w:autoSpaceDE w:val="0"/>
        <w:autoSpaceDN w:val="0"/>
        <w:adjustRightInd w:val="0"/>
        <w:spacing w:line="240" w:lineRule="auto"/>
      </w:pPr>
    </w:p>
    <w:p w:rsidR="003B7C98" w:rsidRDefault="003F6779" w:rsidP="003B7C98">
      <w:pPr>
        <w:spacing w:line="240" w:lineRule="auto"/>
        <w:jc w:val="center"/>
      </w:pPr>
      <w:r w:rsidRPr="000C0B88">
        <w:t>Изменения в решение Собрания депутатов Златоустовского городск</w:t>
      </w:r>
      <w:r w:rsidR="001546E4">
        <w:t xml:space="preserve">ого округа </w:t>
      </w:r>
      <w:proofErr w:type="gramStart"/>
      <w:r w:rsidR="001546E4">
        <w:t>от</w:t>
      </w:r>
      <w:proofErr w:type="gramEnd"/>
      <w:r w:rsidR="001546E4">
        <w:t xml:space="preserve"> </w:t>
      </w:r>
    </w:p>
    <w:p w:rsidR="003F6779" w:rsidRPr="001546E4" w:rsidRDefault="001546E4" w:rsidP="003B7C98">
      <w:pPr>
        <w:spacing w:line="240" w:lineRule="auto"/>
      </w:pPr>
      <w:proofErr w:type="gramStart"/>
      <w:r>
        <w:t>30.03.2016 г. № 10-ЗГО «</w:t>
      </w:r>
      <w:r w:rsidR="003F6779" w:rsidRPr="000C0B88"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</w:t>
      </w:r>
      <w:r>
        <w:t xml:space="preserve">ственного характера, о расходах» </w:t>
      </w:r>
      <w:r w:rsidR="003F6779" w:rsidRPr="000C0B88">
        <w:t>(в редакции решений</w:t>
      </w:r>
      <w:r w:rsidR="00473CA7">
        <w:t xml:space="preserve"> </w:t>
      </w:r>
      <w:hyperlink r:id="rId21" w:history="1">
        <w:r w:rsidR="00473CA7" w:rsidRPr="000C0B88">
          <w:t xml:space="preserve">: </w:t>
        </w:r>
        <w:r w:rsidR="003B7C98">
          <w:t xml:space="preserve">от </w:t>
        </w:r>
        <w:r w:rsidR="00473CA7" w:rsidRPr="000C0B88">
          <w:t xml:space="preserve">22.02.2017 г. </w:t>
        </w:r>
        <w:r w:rsidR="00473CA7">
          <w:t>№</w:t>
        </w:r>
        <w:r w:rsidR="00473CA7" w:rsidRPr="000C0B88">
          <w:t> 11-ЗГО</w:t>
        </w:r>
      </w:hyperlink>
      <w:r w:rsidR="00473CA7" w:rsidRPr="000C0B88">
        <w:t xml:space="preserve">, </w:t>
      </w:r>
      <w:hyperlink r:id="rId22" w:history="1">
        <w:r w:rsidR="00473CA7" w:rsidRPr="000C0B88">
          <w:t xml:space="preserve">от 03.07.2017 г. </w:t>
        </w:r>
        <w:r w:rsidR="00473CA7">
          <w:t>№</w:t>
        </w:r>
        <w:r w:rsidR="00473CA7" w:rsidRPr="000C0B88">
          <w:t> 39-ЗГО</w:t>
        </w:r>
      </w:hyperlink>
      <w:r w:rsidR="00473CA7" w:rsidRPr="000C0B88">
        <w:t xml:space="preserve">, </w:t>
      </w:r>
      <w:hyperlink r:id="rId23" w:history="1">
        <w:r w:rsidR="00473CA7" w:rsidRPr="000C0B88">
          <w:t xml:space="preserve">от 01.09.2017 г. </w:t>
        </w:r>
        <w:r w:rsidR="00473CA7">
          <w:t>№</w:t>
        </w:r>
        <w:r w:rsidR="00473CA7" w:rsidRPr="000C0B88">
          <w:t> 48-ЗГО</w:t>
        </w:r>
      </w:hyperlink>
      <w:r w:rsidR="00473CA7" w:rsidRPr="000C0B88">
        <w:t xml:space="preserve">, </w:t>
      </w:r>
      <w:hyperlink r:id="rId24" w:history="1">
        <w:r w:rsidR="00473CA7" w:rsidRPr="000C0B88">
          <w:t xml:space="preserve">от 01.09.2017 г. </w:t>
        </w:r>
        <w:r w:rsidR="00473CA7">
          <w:t>№</w:t>
        </w:r>
        <w:r w:rsidR="00473CA7" w:rsidRPr="000C0B88">
          <w:t> 52-ЗГО</w:t>
        </w:r>
      </w:hyperlink>
      <w:r w:rsidR="00473CA7" w:rsidRPr="000C0B88">
        <w:t xml:space="preserve">, </w:t>
      </w:r>
      <w:hyperlink r:id="rId25" w:history="1">
        <w:r w:rsidR="00473CA7" w:rsidRPr="000C0B88">
          <w:t xml:space="preserve">от 04.10.2017 г. </w:t>
        </w:r>
        <w:r w:rsidR="00473CA7">
          <w:t>№</w:t>
        </w:r>
        <w:r w:rsidR="00473CA7" w:rsidRPr="000C0B88">
          <w:t> 56-ЗГО</w:t>
        </w:r>
      </w:hyperlink>
      <w:r w:rsidR="00473CA7" w:rsidRPr="000C0B88">
        <w:t xml:space="preserve">, </w:t>
      </w:r>
      <w:hyperlink r:id="rId26" w:history="1">
        <w:r w:rsidR="00473CA7" w:rsidRPr="000C0B88">
          <w:t xml:space="preserve">от 31.10.2017 г. </w:t>
        </w:r>
        <w:r w:rsidR="00473CA7">
          <w:t>№</w:t>
        </w:r>
        <w:r w:rsidR="00473CA7" w:rsidRPr="000C0B88">
          <w:t> 75-ЗГО</w:t>
        </w:r>
      </w:hyperlink>
      <w:r w:rsidR="00473CA7" w:rsidRPr="000C0B88">
        <w:t xml:space="preserve">, </w:t>
      </w:r>
      <w:hyperlink r:id="rId27" w:history="1">
        <w:r w:rsidR="00473CA7" w:rsidRPr="000C0B88">
          <w:t xml:space="preserve">от 02.03.2018 г. </w:t>
        </w:r>
        <w:r w:rsidR="00473CA7">
          <w:t>№</w:t>
        </w:r>
        <w:r w:rsidR="00473CA7" w:rsidRPr="000C0B88">
          <w:t> 11-ЗГО</w:t>
        </w:r>
      </w:hyperlink>
      <w:r w:rsidR="00473CA7" w:rsidRPr="000C0B88">
        <w:t xml:space="preserve">, </w:t>
      </w:r>
      <w:hyperlink r:id="rId28" w:history="1">
        <w:r w:rsidR="00473CA7" w:rsidRPr="000C0B88">
          <w:t xml:space="preserve">от 31.10.2018 г. </w:t>
        </w:r>
        <w:r w:rsidR="00473CA7">
          <w:t>№</w:t>
        </w:r>
        <w:r w:rsidR="00473CA7" w:rsidRPr="000C0B88">
          <w:t> 82-ЗГО</w:t>
        </w:r>
        <w:proofErr w:type="gramEnd"/>
      </w:hyperlink>
      <w:r w:rsidR="00473CA7" w:rsidRPr="000C0B88">
        <w:t xml:space="preserve">, </w:t>
      </w:r>
      <w:hyperlink r:id="rId29" w:history="1">
        <w:r w:rsidR="00473CA7" w:rsidRPr="000C0B88">
          <w:t xml:space="preserve">от 05.12.2018 г. </w:t>
        </w:r>
        <w:r w:rsidR="00473CA7">
          <w:t>№</w:t>
        </w:r>
        <w:r w:rsidR="00473CA7" w:rsidRPr="000C0B88">
          <w:t> 98-ЗГО</w:t>
        </w:r>
      </w:hyperlink>
      <w:r w:rsidR="00473CA7" w:rsidRPr="000C0B88">
        <w:t xml:space="preserve">, </w:t>
      </w:r>
      <w:hyperlink r:id="rId30" w:history="1">
        <w:r w:rsidR="00473CA7" w:rsidRPr="000C0B88">
          <w:t xml:space="preserve">от 02.09.2019 г. </w:t>
        </w:r>
        <w:r w:rsidR="00473CA7">
          <w:t>№</w:t>
        </w:r>
        <w:r w:rsidR="00473CA7" w:rsidRPr="000C0B88">
          <w:t> 37-ЗГО</w:t>
        </w:r>
      </w:hyperlink>
      <w:r w:rsidR="00473CA7" w:rsidRPr="000C0B88">
        <w:t xml:space="preserve">, </w:t>
      </w:r>
      <w:hyperlink r:id="rId31" w:history="1">
        <w:r w:rsidR="00473CA7" w:rsidRPr="000C0B88">
          <w:t xml:space="preserve">от 26.12.2019 г. </w:t>
        </w:r>
        <w:r w:rsidR="00473CA7">
          <w:t>№</w:t>
        </w:r>
        <w:r w:rsidR="00473CA7" w:rsidRPr="000C0B88">
          <w:t> 88-ЗГО</w:t>
        </w:r>
      </w:hyperlink>
      <w:r w:rsidR="00473CA7" w:rsidRPr="000C0B88">
        <w:t>, от 06.02.2020 г. № 2-ЗГО, от 28</w:t>
      </w:r>
      <w:r w:rsidR="00DD7D95">
        <w:t>.06.2021 г. № 27-ЗГО, от 08.11.</w:t>
      </w:r>
      <w:r w:rsidR="00473CA7" w:rsidRPr="000C0B88">
        <w:t xml:space="preserve">2021 г. </w:t>
      </w:r>
      <w:r w:rsidR="00473CA7">
        <w:t>№</w:t>
      </w:r>
      <w:r w:rsidR="00473CA7" w:rsidRPr="000C0B88">
        <w:t> 49-ЗГО)</w:t>
      </w:r>
      <w:r w:rsidRPr="001546E4">
        <w:t>:</w:t>
      </w:r>
    </w:p>
    <w:p w:rsidR="003F6779" w:rsidRPr="000C0B88" w:rsidRDefault="003F6779" w:rsidP="003B7C98">
      <w:pPr>
        <w:spacing w:line="240" w:lineRule="auto"/>
        <w:ind w:firstLine="567"/>
        <w:jc w:val="center"/>
        <w:rPr>
          <w:rFonts w:eastAsia="Calibri"/>
        </w:rPr>
      </w:pPr>
    </w:p>
    <w:p w:rsidR="00245112" w:rsidRPr="000C0B88" w:rsidRDefault="00245112" w:rsidP="003F6779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eastAsia="Calibri"/>
        </w:rPr>
      </w:pPr>
      <w:r w:rsidRPr="000C0B88">
        <w:rPr>
          <w:rFonts w:eastAsia="Calibri"/>
        </w:rPr>
        <w:t>Пункт 1-1 после слов «председателя Контрольно-счетной палаты Златоустовского городского округа» дополнить словами заместителя председателя Контрольно-счетной палаты Златоустовского городского округа и аудитора Контрольно-счетной палаты Златоустовского городского округа»</w:t>
      </w:r>
    </w:p>
    <w:p w:rsidR="00EB5869" w:rsidRPr="000C0B88" w:rsidRDefault="00EB5869" w:rsidP="003F6779">
      <w:pPr>
        <w:pStyle w:val="a8"/>
        <w:numPr>
          <w:ilvl w:val="0"/>
          <w:numId w:val="11"/>
        </w:numPr>
        <w:spacing w:line="240" w:lineRule="auto"/>
        <w:rPr>
          <w:rFonts w:eastAsia="Calibri"/>
        </w:rPr>
      </w:pPr>
      <w:r w:rsidRPr="000C0B88">
        <w:rPr>
          <w:rFonts w:eastAsia="Calibri"/>
        </w:rPr>
        <w:t>Пункт 23</w:t>
      </w:r>
      <w:r w:rsidR="00245112" w:rsidRPr="000C0B88">
        <w:rPr>
          <w:rFonts w:eastAsia="Calibri"/>
        </w:rPr>
        <w:t xml:space="preserve"> Приложения к решению </w:t>
      </w:r>
      <w:r w:rsidRPr="000C0B88">
        <w:rPr>
          <w:rFonts w:eastAsia="Calibri"/>
        </w:rPr>
        <w:t xml:space="preserve"> изложить в </w:t>
      </w:r>
      <w:r w:rsidR="00245112" w:rsidRPr="000C0B88">
        <w:rPr>
          <w:rFonts w:eastAsia="Calibri"/>
        </w:rPr>
        <w:t>новой</w:t>
      </w:r>
      <w:r w:rsidRPr="000C0B88">
        <w:rPr>
          <w:rFonts w:eastAsia="Calibri"/>
        </w:rPr>
        <w:t xml:space="preserve"> редакции:</w:t>
      </w:r>
    </w:p>
    <w:p w:rsidR="00EB5869" w:rsidRPr="000C0B88" w:rsidRDefault="00EB5869" w:rsidP="003F6779">
      <w:pPr>
        <w:spacing w:line="240" w:lineRule="auto"/>
        <w:ind w:firstLine="567"/>
      </w:pPr>
      <w:r w:rsidRPr="000C0B88">
        <w:rPr>
          <w:rFonts w:eastAsia="Calibri"/>
        </w:rPr>
        <w:t xml:space="preserve">«23. </w:t>
      </w:r>
      <w:r w:rsidRPr="000C0B88">
        <w:t xml:space="preserve">Сведения о доходах, об имуществе и обязательствах имущественного характера, представленные в соответствии с настоящим Положением </w:t>
      </w:r>
      <w:r w:rsidR="006934A0" w:rsidRPr="000C0B88">
        <w:t xml:space="preserve">депутатами, осуществляющим полномочия на постоянной основе, </w:t>
      </w:r>
      <w:r w:rsidR="003F6779" w:rsidRPr="000C0B88">
        <w:t xml:space="preserve">муниципальными служащими, </w:t>
      </w:r>
      <w:r w:rsidRPr="000C0B88">
        <w:t xml:space="preserve">при наделении полномочиями по должности, а также представляемые им ежегодно, и информация о результатах проверки достоверности и полноты этих сведений </w:t>
      </w:r>
      <w:r w:rsidR="006934A0" w:rsidRPr="000C0B88">
        <w:t>приобщаются к личному делу указанных лиц</w:t>
      </w:r>
      <w:r w:rsidRPr="000C0B88">
        <w:t>. Указанные сведения также могут храниться в электронном виде.</w:t>
      </w:r>
    </w:p>
    <w:p w:rsidR="006C17E6" w:rsidRPr="000C0B88" w:rsidRDefault="00EB5869" w:rsidP="003F6779">
      <w:pPr>
        <w:spacing w:line="240" w:lineRule="auto"/>
        <w:ind w:firstLine="567"/>
      </w:pPr>
      <w:r w:rsidRPr="000C0B88">
        <w:t>В случае если гражданин</w:t>
      </w:r>
      <w:r w:rsidR="006C17E6" w:rsidRPr="000C0B88">
        <w:t xml:space="preserve">, претендующий на замещение </w:t>
      </w:r>
      <w:r w:rsidRPr="000C0B88">
        <w:t>должност</w:t>
      </w:r>
      <w:r w:rsidR="006C17E6" w:rsidRPr="000C0B88">
        <w:t>и муниципальной службы в аппарате Собрания депутатов Златоустовского городского округа</w:t>
      </w:r>
      <w:r w:rsidRPr="000C0B88">
        <w:t xml:space="preserve">, </w:t>
      </w:r>
      <w:r w:rsidR="006C17E6" w:rsidRPr="000C0B88">
        <w:t xml:space="preserve">представивший в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</w:t>
      </w:r>
      <w:r w:rsidRPr="000C0B88">
        <w:t xml:space="preserve">не был назначен на должность </w:t>
      </w:r>
      <w:r w:rsidR="006C17E6" w:rsidRPr="000C0B88">
        <w:t>муниципальной</w:t>
      </w:r>
      <w:r w:rsidRPr="000C0B88">
        <w:t xml:space="preserve"> службы, такие справки возвращаются указанн</w:t>
      </w:r>
      <w:r w:rsidR="006C17E6" w:rsidRPr="000C0B88">
        <w:t>ому</w:t>
      </w:r>
      <w:r w:rsidRPr="000C0B88">
        <w:t xml:space="preserve"> лиц</w:t>
      </w:r>
      <w:r w:rsidR="006C17E6" w:rsidRPr="000C0B88">
        <w:t>у</w:t>
      </w:r>
      <w:r w:rsidRPr="000C0B88">
        <w:t xml:space="preserve"> </w:t>
      </w:r>
      <w:proofErr w:type="gramStart"/>
      <w:r w:rsidRPr="000C0B88">
        <w:t>по</w:t>
      </w:r>
      <w:proofErr w:type="gramEnd"/>
      <w:r w:rsidRPr="000C0B88">
        <w:t xml:space="preserve"> </w:t>
      </w:r>
      <w:proofErr w:type="gramStart"/>
      <w:r w:rsidR="006C17E6" w:rsidRPr="000C0B88">
        <w:t>его</w:t>
      </w:r>
      <w:proofErr w:type="gramEnd"/>
      <w:r w:rsidRPr="000C0B88">
        <w:t xml:space="preserve"> письменному заявлению вместе с другими документами.</w:t>
      </w:r>
    </w:p>
    <w:p w:rsidR="00EB5869" w:rsidRPr="000C0B88" w:rsidRDefault="006C17E6" w:rsidP="003F6779">
      <w:pPr>
        <w:spacing w:line="240" w:lineRule="auto"/>
        <w:ind w:firstLine="567"/>
      </w:pPr>
      <w:r w:rsidRPr="000C0B88">
        <w:t>Документы, представленные в электронном виде, хранятся в течение трех лет, после чего подлежат удалению</w:t>
      </w:r>
      <w:r w:rsidR="00473CA7">
        <w:t>»</w:t>
      </w:r>
      <w:r w:rsidR="00EB5869" w:rsidRPr="000C0B88">
        <w:t>.</w:t>
      </w:r>
    </w:p>
    <w:p w:rsidR="00EB5869" w:rsidRPr="000C0B88" w:rsidRDefault="00FB5E6F" w:rsidP="003F6779">
      <w:pPr>
        <w:spacing w:line="240" w:lineRule="auto"/>
        <w:ind w:firstLine="567"/>
      </w:pPr>
      <w:r w:rsidRPr="000C0B88">
        <w:t xml:space="preserve">Пункт 27 </w:t>
      </w:r>
      <w:r w:rsidR="00245112" w:rsidRPr="000C0B88">
        <w:rPr>
          <w:rFonts w:eastAsia="Calibri"/>
        </w:rPr>
        <w:t xml:space="preserve">Приложения к решению  </w:t>
      </w:r>
      <w:r w:rsidRPr="000C0B88">
        <w:t>изложить в следующей редакции:</w:t>
      </w:r>
    </w:p>
    <w:p w:rsidR="00FB5E6F" w:rsidRPr="000C0B88" w:rsidRDefault="00FB5E6F" w:rsidP="003F6779">
      <w:pPr>
        <w:spacing w:line="240" w:lineRule="auto"/>
        <w:ind w:firstLine="567"/>
      </w:pPr>
      <w:r w:rsidRPr="000C0B88">
        <w:t xml:space="preserve">«27. </w:t>
      </w:r>
      <w:proofErr w:type="gramStart"/>
      <w:r w:rsidRPr="000C0B88"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должности, и должности муниципальной службы в аппарате Собрания депутатов Златоустовского городского округа, включенные в </w:t>
      </w:r>
      <w:r w:rsidR="00164A81">
        <w:t xml:space="preserve">соответствующий </w:t>
      </w:r>
      <w:r w:rsidRPr="000C0B88">
        <w:t>перечень, размещаются в информационно-телекоммуникационной сети «Интернет» на официальном сайте  органа местного самоуправления и (или) предоставляются для опубликования средствам массовой информации</w:t>
      </w:r>
      <w:r w:rsidR="00F875DA" w:rsidRPr="000C0B88">
        <w:t xml:space="preserve"> в порядке, определяемом решением Собрания депутатов.»</w:t>
      </w:r>
      <w:proofErr w:type="gramEnd"/>
    </w:p>
    <w:p w:rsidR="00343B62" w:rsidRPr="000C0B88" w:rsidRDefault="00343B62" w:rsidP="003F6779">
      <w:pPr>
        <w:spacing w:line="240" w:lineRule="auto"/>
        <w:ind w:right="21" w:firstLine="567"/>
      </w:pPr>
    </w:p>
    <w:p w:rsidR="000F1191" w:rsidRPr="000C0B88" w:rsidRDefault="000F1191" w:rsidP="003F6779">
      <w:pPr>
        <w:spacing w:line="240" w:lineRule="auto"/>
        <w:ind w:right="21" w:firstLine="567"/>
      </w:pPr>
    </w:p>
    <w:p w:rsidR="005A09B5" w:rsidRDefault="005A09B5" w:rsidP="006934A0">
      <w:pPr>
        <w:spacing w:line="240" w:lineRule="auto"/>
      </w:pPr>
      <w:proofErr w:type="gramStart"/>
      <w:r>
        <w:t>Исполняющий</w:t>
      </w:r>
      <w:proofErr w:type="gramEnd"/>
      <w:r>
        <w:t xml:space="preserve"> обязанности Главы</w:t>
      </w:r>
      <w:r w:rsidR="006934A0" w:rsidRPr="000C0B88">
        <w:t xml:space="preserve"> </w:t>
      </w:r>
    </w:p>
    <w:p w:rsidR="006934A0" w:rsidRPr="000C0B88" w:rsidRDefault="006934A0" w:rsidP="006934A0">
      <w:pPr>
        <w:spacing w:line="240" w:lineRule="auto"/>
      </w:pPr>
      <w:r w:rsidRPr="000C0B88">
        <w:t xml:space="preserve">Златоустовского городского округа                                     </w:t>
      </w:r>
      <w:r w:rsidR="005A09B5">
        <w:t xml:space="preserve">             </w:t>
      </w:r>
      <w:r w:rsidR="003B7C98">
        <w:t xml:space="preserve">                      </w:t>
      </w:r>
      <w:r w:rsidR="005A09B5">
        <w:t xml:space="preserve"> А.Ю. Сюзёв</w:t>
      </w:r>
    </w:p>
    <w:p w:rsidR="000F1191" w:rsidRPr="003F6779" w:rsidRDefault="000F1191" w:rsidP="003F6779">
      <w:pPr>
        <w:spacing w:line="240" w:lineRule="auto"/>
        <w:ind w:right="21" w:firstLine="567"/>
      </w:pPr>
    </w:p>
    <w:p w:rsidR="00715BCD" w:rsidRPr="003F6779" w:rsidRDefault="00715BCD" w:rsidP="003F6779">
      <w:pPr>
        <w:tabs>
          <w:tab w:val="left" w:pos="540"/>
        </w:tabs>
        <w:spacing w:line="240" w:lineRule="auto"/>
        <w:ind w:firstLine="567"/>
      </w:pPr>
    </w:p>
    <w:sectPr w:rsidR="00715BCD" w:rsidRPr="003F6779" w:rsidSect="003B7C98">
      <w:headerReference w:type="even" r:id="rId32"/>
      <w:headerReference w:type="default" r:id="rId3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B88" w:rsidRDefault="000C0B88">
      <w:r>
        <w:separator/>
      </w:r>
    </w:p>
  </w:endnote>
  <w:endnote w:type="continuationSeparator" w:id="1">
    <w:p w:rsidR="000C0B88" w:rsidRDefault="000C0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B88" w:rsidRDefault="000C0B88">
      <w:r>
        <w:separator/>
      </w:r>
    </w:p>
  </w:footnote>
  <w:footnote w:type="continuationSeparator" w:id="1">
    <w:p w:rsidR="000C0B88" w:rsidRDefault="000C0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88" w:rsidRDefault="00FC14BC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C0B8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0B88" w:rsidRDefault="000C0B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88" w:rsidRPr="001546E4" w:rsidRDefault="000C0B88" w:rsidP="001546E4">
    <w:pPr>
      <w:pStyle w:val="a3"/>
      <w:framePr w:wrap="around" w:vAnchor="text" w:hAnchor="page" w:x="6111" w:yAlign="center"/>
      <w:rPr>
        <w:rStyle w:val="a4"/>
        <w:lang w:val="en-US"/>
      </w:rPr>
    </w:pPr>
  </w:p>
  <w:p w:rsidR="000C0B88" w:rsidRDefault="000C0B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405"/>
    <w:multiLevelType w:val="hybridMultilevel"/>
    <w:tmpl w:val="1E90E5A2"/>
    <w:lvl w:ilvl="0" w:tplc="E7D6AB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B1527F"/>
    <w:multiLevelType w:val="hybridMultilevel"/>
    <w:tmpl w:val="DC0C6368"/>
    <w:lvl w:ilvl="0" w:tplc="11E6143E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F4A1019"/>
    <w:multiLevelType w:val="hybridMultilevel"/>
    <w:tmpl w:val="A2AE9DA0"/>
    <w:lvl w:ilvl="0" w:tplc="EC9EF4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F5B2BF6"/>
    <w:multiLevelType w:val="hybridMultilevel"/>
    <w:tmpl w:val="3F0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22F"/>
    <w:multiLevelType w:val="hybridMultilevel"/>
    <w:tmpl w:val="B2A4CA64"/>
    <w:lvl w:ilvl="0" w:tplc="4162B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F102F0"/>
    <w:multiLevelType w:val="multilevel"/>
    <w:tmpl w:val="7078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B3D8B"/>
    <w:multiLevelType w:val="multilevel"/>
    <w:tmpl w:val="68643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54923857"/>
    <w:multiLevelType w:val="hybridMultilevel"/>
    <w:tmpl w:val="FA506122"/>
    <w:lvl w:ilvl="0" w:tplc="7E6086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601D1"/>
    <w:multiLevelType w:val="hybridMultilevel"/>
    <w:tmpl w:val="BF44309E"/>
    <w:lvl w:ilvl="0" w:tplc="7ED06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8EC64C2"/>
    <w:multiLevelType w:val="hybridMultilevel"/>
    <w:tmpl w:val="35349E36"/>
    <w:lvl w:ilvl="0" w:tplc="E502FF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99C"/>
    <w:rsid w:val="00004B3C"/>
    <w:rsid w:val="00005C88"/>
    <w:rsid w:val="00046AD1"/>
    <w:rsid w:val="00046B9A"/>
    <w:rsid w:val="00072422"/>
    <w:rsid w:val="00081779"/>
    <w:rsid w:val="00085F11"/>
    <w:rsid w:val="00087D9E"/>
    <w:rsid w:val="000A202D"/>
    <w:rsid w:val="000A6E90"/>
    <w:rsid w:val="000B0781"/>
    <w:rsid w:val="000B0905"/>
    <w:rsid w:val="000B4683"/>
    <w:rsid w:val="000C0B88"/>
    <w:rsid w:val="000D2D48"/>
    <w:rsid w:val="000E480C"/>
    <w:rsid w:val="000F1191"/>
    <w:rsid w:val="000F3C61"/>
    <w:rsid w:val="00135DD1"/>
    <w:rsid w:val="00137B3D"/>
    <w:rsid w:val="00143E0D"/>
    <w:rsid w:val="001546E4"/>
    <w:rsid w:val="00164A81"/>
    <w:rsid w:val="00165686"/>
    <w:rsid w:val="0019764F"/>
    <w:rsid w:val="001A2A33"/>
    <w:rsid w:val="001A62FD"/>
    <w:rsid w:val="001B1AAE"/>
    <w:rsid w:val="001C05EF"/>
    <w:rsid w:val="001C6C86"/>
    <w:rsid w:val="001D7FE8"/>
    <w:rsid w:val="00217856"/>
    <w:rsid w:val="00225DA9"/>
    <w:rsid w:val="00245112"/>
    <w:rsid w:val="002462F0"/>
    <w:rsid w:val="00273ADB"/>
    <w:rsid w:val="002802AE"/>
    <w:rsid w:val="002A6119"/>
    <w:rsid w:val="002D72B1"/>
    <w:rsid w:val="002E20BD"/>
    <w:rsid w:val="002E7698"/>
    <w:rsid w:val="002F575F"/>
    <w:rsid w:val="003335BA"/>
    <w:rsid w:val="00343B62"/>
    <w:rsid w:val="00351F21"/>
    <w:rsid w:val="0036056F"/>
    <w:rsid w:val="00365036"/>
    <w:rsid w:val="00382C43"/>
    <w:rsid w:val="00384E11"/>
    <w:rsid w:val="003915BB"/>
    <w:rsid w:val="003942A7"/>
    <w:rsid w:val="003B72E3"/>
    <w:rsid w:val="003B7C98"/>
    <w:rsid w:val="003C31D6"/>
    <w:rsid w:val="003C344B"/>
    <w:rsid w:val="003D5549"/>
    <w:rsid w:val="003D7FBC"/>
    <w:rsid w:val="003E00DB"/>
    <w:rsid w:val="003F3EFF"/>
    <w:rsid w:val="003F6779"/>
    <w:rsid w:val="0040063F"/>
    <w:rsid w:val="00414643"/>
    <w:rsid w:val="00424315"/>
    <w:rsid w:val="00444E59"/>
    <w:rsid w:val="00445371"/>
    <w:rsid w:val="00473CA7"/>
    <w:rsid w:val="004907D5"/>
    <w:rsid w:val="004940F7"/>
    <w:rsid w:val="00494690"/>
    <w:rsid w:val="004A1015"/>
    <w:rsid w:val="004A4DF0"/>
    <w:rsid w:val="004C1A57"/>
    <w:rsid w:val="004D45DD"/>
    <w:rsid w:val="004E256A"/>
    <w:rsid w:val="004F034D"/>
    <w:rsid w:val="004F2C52"/>
    <w:rsid w:val="00505FB7"/>
    <w:rsid w:val="00535BA6"/>
    <w:rsid w:val="00542F14"/>
    <w:rsid w:val="005474D3"/>
    <w:rsid w:val="00553BFB"/>
    <w:rsid w:val="005562EB"/>
    <w:rsid w:val="00560204"/>
    <w:rsid w:val="00561F25"/>
    <w:rsid w:val="0056519D"/>
    <w:rsid w:val="0056722B"/>
    <w:rsid w:val="0058062C"/>
    <w:rsid w:val="00584E23"/>
    <w:rsid w:val="005850BA"/>
    <w:rsid w:val="00586C7F"/>
    <w:rsid w:val="005871AE"/>
    <w:rsid w:val="00595D7A"/>
    <w:rsid w:val="005A09B5"/>
    <w:rsid w:val="005B4996"/>
    <w:rsid w:val="005C75FE"/>
    <w:rsid w:val="005D1916"/>
    <w:rsid w:val="005D7E2C"/>
    <w:rsid w:val="005E38E7"/>
    <w:rsid w:val="005F602F"/>
    <w:rsid w:val="00600074"/>
    <w:rsid w:val="006001D5"/>
    <w:rsid w:val="0061750D"/>
    <w:rsid w:val="0064233E"/>
    <w:rsid w:val="00643B1D"/>
    <w:rsid w:val="00655D3F"/>
    <w:rsid w:val="006801D8"/>
    <w:rsid w:val="00683F98"/>
    <w:rsid w:val="00685E84"/>
    <w:rsid w:val="006911BA"/>
    <w:rsid w:val="0069210F"/>
    <w:rsid w:val="006934A0"/>
    <w:rsid w:val="006A27F6"/>
    <w:rsid w:val="006B2C5C"/>
    <w:rsid w:val="006C17E6"/>
    <w:rsid w:val="006E6617"/>
    <w:rsid w:val="006E7E54"/>
    <w:rsid w:val="00702EE0"/>
    <w:rsid w:val="00703BFF"/>
    <w:rsid w:val="00707283"/>
    <w:rsid w:val="00715BCD"/>
    <w:rsid w:val="007173E8"/>
    <w:rsid w:val="00717BE1"/>
    <w:rsid w:val="00723044"/>
    <w:rsid w:val="00725F5A"/>
    <w:rsid w:val="00743D2B"/>
    <w:rsid w:val="0074599C"/>
    <w:rsid w:val="00761598"/>
    <w:rsid w:val="00765192"/>
    <w:rsid w:val="00766CEE"/>
    <w:rsid w:val="00774BCA"/>
    <w:rsid w:val="007815DD"/>
    <w:rsid w:val="00785056"/>
    <w:rsid w:val="00793B8A"/>
    <w:rsid w:val="007B3489"/>
    <w:rsid w:val="00800B61"/>
    <w:rsid w:val="00801C21"/>
    <w:rsid w:val="00817544"/>
    <w:rsid w:val="00840A74"/>
    <w:rsid w:val="008415C8"/>
    <w:rsid w:val="00851BD7"/>
    <w:rsid w:val="00854E2E"/>
    <w:rsid w:val="008571C4"/>
    <w:rsid w:val="00867A18"/>
    <w:rsid w:val="00882ABD"/>
    <w:rsid w:val="0089703C"/>
    <w:rsid w:val="008B13F8"/>
    <w:rsid w:val="008B4B87"/>
    <w:rsid w:val="008C6561"/>
    <w:rsid w:val="008E6B85"/>
    <w:rsid w:val="0090210A"/>
    <w:rsid w:val="00921E60"/>
    <w:rsid w:val="0092646A"/>
    <w:rsid w:val="009323C7"/>
    <w:rsid w:val="009356FB"/>
    <w:rsid w:val="00937A99"/>
    <w:rsid w:val="009500AE"/>
    <w:rsid w:val="00950F6D"/>
    <w:rsid w:val="0095184A"/>
    <w:rsid w:val="0096098B"/>
    <w:rsid w:val="00966EC4"/>
    <w:rsid w:val="009737B8"/>
    <w:rsid w:val="00974B14"/>
    <w:rsid w:val="009822EE"/>
    <w:rsid w:val="009B3462"/>
    <w:rsid w:val="009C14DC"/>
    <w:rsid w:val="009D6A99"/>
    <w:rsid w:val="009E2417"/>
    <w:rsid w:val="00A00B29"/>
    <w:rsid w:val="00A014D7"/>
    <w:rsid w:val="00A108D0"/>
    <w:rsid w:val="00A10AD2"/>
    <w:rsid w:val="00A15099"/>
    <w:rsid w:val="00A15A54"/>
    <w:rsid w:val="00A16865"/>
    <w:rsid w:val="00A21FE9"/>
    <w:rsid w:val="00A23352"/>
    <w:rsid w:val="00A23400"/>
    <w:rsid w:val="00A242DB"/>
    <w:rsid w:val="00A362E4"/>
    <w:rsid w:val="00A37DCF"/>
    <w:rsid w:val="00A43183"/>
    <w:rsid w:val="00A53398"/>
    <w:rsid w:val="00A72529"/>
    <w:rsid w:val="00A737AD"/>
    <w:rsid w:val="00AC0C92"/>
    <w:rsid w:val="00AC75DE"/>
    <w:rsid w:val="00AE7733"/>
    <w:rsid w:val="00AE7CC3"/>
    <w:rsid w:val="00AF075F"/>
    <w:rsid w:val="00AF6C0B"/>
    <w:rsid w:val="00B000B1"/>
    <w:rsid w:val="00B0540A"/>
    <w:rsid w:val="00B12A14"/>
    <w:rsid w:val="00B2247A"/>
    <w:rsid w:val="00B239F1"/>
    <w:rsid w:val="00B30B7A"/>
    <w:rsid w:val="00B3241D"/>
    <w:rsid w:val="00B34AAC"/>
    <w:rsid w:val="00B43143"/>
    <w:rsid w:val="00B44F0F"/>
    <w:rsid w:val="00BA52D1"/>
    <w:rsid w:val="00BC49D6"/>
    <w:rsid w:val="00BE4DE4"/>
    <w:rsid w:val="00BE7C49"/>
    <w:rsid w:val="00C10D54"/>
    <w:rsid w:val="00C153D2"/>
    <w:rsid w:val="00C16721"/>
    <w:rsid w:val="00C249C2"/>
    <w:rsid w:val="00C2730D"/>
    <w:rsid w:val="00C31AD9"/>
    <w:rsid w:val="00C44523"/>
    <w:rsid w:val="00C5072D"/>
    <w:rsid w:val="00C77E8E"/>
    <w:rsid w:val="00C944F2"/>
    <w:rsid w:val="00C96D84"/>
    <w:rsid w:val="00CA3CBB"/>
    <w:rsid w:val="00CA7682"/>
    <w:rsid w:val="00CC5739"/>
    <w:rsid w:val="00CC7D9B"/>
    <w:rsid w:val="00CD0E47"/>
    <w:rsid w:val="00CD31D8"/>
    <w:rsid w:val="00CE6603"/>
    <w:rsid w:val="00CF571F"/>
    <w:rsid w:val="00D006F7"/>
    <w:rsid w:val="00D12CE0"/>
    <w:rsid w:val="00D20422"/>
    <w:rsid w:val="00D33591"/>
    <w:rsid w:val="00D42B3E"/>
    <w:rsid w:val="00D43BE1"/>
    <w:rsid w:val="00D47ADD"/>
    <w:rsid w:val="00D507E9"/>
    <w:rsid w:val="00D57F7E"/>
    <w:rsid w:val="00D61B97"/>
    <w:rsid w:val="00D7140F"/>
    <w:rsid w:val="00D8321D"/>
    <w:rsid w:val="00D92136"/>
    <w:rsid w:val="00DB367B"/>
    <w:rsid w:val="00DB45FA"/>
    <w:rsid w:val="00DB736B"/>
    <w:rsid w:val="00DC2F69"/>
    <w:rsid w:val="00DD3D80"/>
    <w:rsid w:val="00DD3EF2"/>
    <w:rsid w:val="00DD7D95"/>
    <w:rsid w:val="00E02D0F"/>
    <w:rsid w:val="00E11E01"/>
    <w:rsid w:val="00E24991"/>
    <w:rsid w:val="00E25F0E"/>
    <w:rsid w:val="00E2795C"/>
    <w:rsid w:val="00E410C4"/>
    <w:rsid w:val="00E443EE"/>
    <w:rsid w:val="00E46E62"/>
    <w:rsid w:val="00E50449"/>
    <w:rsid w:val="00E54307"/>
    <w:rsid w:val="00E73BEF"/>
    <w:rsid w:val="00E754E1"/>
    <w:rsid w:val="00E76AB6"/>
    <w:rsid w:val="00E8073D"/>
    <w:rsid w:val="00E87B69"/>
    <w:rsid w:val="00EA08A0"/>
    <w:rsid w:val="00EB09AA"/>
    <w:rsid w:val="00EB0CA8"/>
    <w:rsid w:val="00EB1A7F"/>
    <w:rsid w:val="00EB2AAC"/>
    <w:rsid w:val="00EB5567"/>
    <w:rsid w:val="00EB5869"/>
    <w:rsid w:val="00EB5FAC"/>
    <w:rsid w:val="00EC0E5A"/>
    <w:rsid w:val="00EC2BEA"/>
    <w:rsid w:val="00ED5945"/>
    <w:rsid w:val="00ED61DE"/>
    <w:rsid w:val="00EF3086"/>
    <w:rsid w:val="00EF3F58"/>
    <w:rsid w:val="00F062C7"/>
    <w:rsid w:val="00F222BD"/>
    <w:rsid w:val="00F40D97"/>
    <w:rsid w:val="00F42D9E"/>
    <w:rsid w:val="00F52D07"/>
    <w:rsid w:val="00F54BEC"/>
    <w:rsid w:val="00F56283"/>
    <w:rsid w:val="00F679CF"/>
    <w:rsid w:val="00F70300"/>
    <w:rsid w:val="00F7315E"/>
    <w:rsid w:val="00F864B9"/>
    <w:rsid w:val="00F875DA"/>
    <w:rsid w:val="00FA23A2"/>
    <w:rsid w:val="00FA2DBE"/>
    <w:rsid w:val="00FB5E6F"/>
    <w:rsid w:val="00FC14BC"/>
    <w:rsid w:val="00FC3A68"/>
    <w:rsid w:val="00FD73A6"/>
    <w:rsid w:val="00FE2E08"/>
    <w:rsid w:val="00FF3CA9"/>
    <w:rsid w:val="00FF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B0540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7459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599C"/>
  </w:style>
  <w:style w:type="character" w:styleId="a5">
    <w:name w:val="Hyperlink"/>
    <w:basedOn w:val="a0"/>
    <w:rsid w:val="0074599C"/>
    <w:rPr>
      <w:color w:val="0000FF"/>
      <w:u w:val="single"/>
    </w:rPr>
  </w:style>
  <w:style w:type="paragraph" w:customStyle="1" w:styleId="a6">
    <w:name w:val="Знак"/>
    <w:basedOn w:val="a"/>
    <w:rsid w:val="0074599C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4A10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34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1464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14643"/>
    <w:rPr>
      <w:b/>
      <w:bCs/>
    </w:rPr>
  </w:style>
  <w:style w:type="table" w:styleId="ab">
    <w:name w:val="Table Grid"/>
    <w:basedOn w:val="a1"/>
    <w:rsid w:val="006B2C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F119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F1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1191"/>
    <w:rPr>
      <w:rFonts w:ascii="Courier New" w:hAnsi="Courier New" w:cs="Courier New"/>
    </w:rPr>
  </w:style>
  <w:style w:type="paragraph" w:styleId="ad">
    <w:name w:val="Body Text"/>
    <w:basedOn w:val="a"/>
    <w:link w:val="ae"/>
    <w:rsid w:val="00974B14"/>
    <w:pPr>
      <w:spacing w:line="240" w:lineRule="auto"/>
      <w:ind w:firstLine="709"/>
    </w:pPr>
    <w:rPr>
      <w:rFonts w:ascii="Calibri" w:eastAsia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rsid w:val="00974B14"/>
    <w:rPr>
      <w:rFonts w:ascii="Calibri" w:eastAsia="Calibri" w:hAnsi="Calibri" w:cs="Calibri"/>
      <w:sz w:val="28"/>
      <w:szCs w:val="28"/>
    </w:rPr>
  </w:style>
  <w:style w:type="paragraph" w:customStyle="1" w:styleId="af">
    <w:name w:val="Прижатый влево"/>
    <w:basedOn w:val="a"/>
    <w:next w:val="a"/>
    <w:uiPriority w:val="99"/>
    <w:rsid w:val="003F6779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</w:rPr>
  </w:style>
  <w:style w:type="paragraph" w:styleId="af0">
    <w:name w:val="footer"/>
    <w:basedOn w:val="a"/>
    <w:link w:val="af1"/>
    <w:semiHidden/>
    <w:unhideWhenUsed/>
    <w:rsid w:val="001546E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semiHidden/>
    <w:rsid w:val="001546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9734231.0" TargetMode="External"/><Relationship Id="rId18" Type="http://schemas.openxmlformats.org/officeDocument/2006/relationships/hyperlink" Target="garantF1://19761943.0" TargetMode="External"/><Relationship Id="rId26" Type="http://schemas.openxmlformats.org/officeDocument/2006/relationships/hyperlink" Target="garantF1://19737626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9709768.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9734225.0" TargetMode="External"/><Relationship Id="rId17" Type="http://schemas.openxmlformats.org/officeDocument/2006/relationships/hyperlink" Target="garantF1://19759758.0" TargetMode="External"/><Relationship Id="rId25" Type="http://schemas.openxmlformats.org/officeDocument/2006/relationships/hyperlink" Target="garantF1://19736359.0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garantF1://19744971.0" TargetMode="External"/><Relationship Id="rId20" Type="http://schemas.openxmlformats.org/officeDocument/2006/relationships/hyperlink" Target="garantF1://73259613.0" TargetMode="External"/><Relationship Id="rId29" Type="http://schemas.openxmlformats.org/officeDocument/2006/relationships/hyperlink" Target="garantF1://19761943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9732098.0" TargetMode="External"/><Relationship Id="rId24" Type="http://schemas.openxmlformats.org/officeDocument/2006/relationships/hyperlink" Target="garantF1://19734231.0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garantF1://19737626.0" TargetMode="External"/><Relationship Id="rId23" Type="http://schemas.openxmlformats.org/officeDocument/2006/relationships/hyperlink" Target="garantF1://19734225.0" TargetMode="External"/><Relationship Id="rId28" Type="http://schemas.openxmlformats.org/officeDocument/2006/relationships/hyperlink" Target="garantF1://19759758.0" TargetMode="External"/><Relationship Id="rId10" Type="http://schemas.openxmlformats.org/officeDocument/2006/relationships/hyperlink" Target="garantF1://19709768.0" TargetMode="External"/><Relationship Id="rId19" Type="http://schemas.openxmlformats.org/officeDocument/2006/relationships/hyperlink" Target="garantF1://72581346.0" TargetMode="External"/><Relationship Id="rId31" Type="http://schemas.openxmlformats.org/officeDocument/2006/relationships/hyperlink" Target="garantF1://73259613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9736359.0" TargetMode="External"/><Relationship Id="rId22" Type="http://schemas.openxmlformats.org/officeDocument/2006/relationships/hyperlink" Target="garantF1://19732098.0" TargetMode="External"/><Relationship Id="rId27" Type="http://schemas.openxmlformats.org/officeDocument/2006/relationships/hyperlink" Target="garantF1://19744971.0" TargetMode="External"/><Relationship Id="rId30" Type="http://schemas.openxmlformats.org/officeDocument/2006/relationships/hyperlink" Target="garantF1://72581346.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5B79-9409-407A-B195-07C0EEDC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661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Миронова Людмила Петровна</cp:lastModifiedBy>
  <cp:revision>21</cp:revision>
  <cp:lastPrinted>2022-01-27T11:21:00Z</cp:lastPrinted>
  <dcterms:created xsi:type="dcterms:W3CDTF">2021-12-28T14:11:00Z</dcterms:created>
  <dcterms:modified xsi:type="dcterms:W3CDTF">2022-02-07T10:48:00Z</dcterms:modified>
</cp:coreProperties>
</file>